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BEFE6" w:themeColor="accent2" w:themeTint="33">
    <v:background id="_x0000_s1025" o:bwmode="white" fillcolor="#ebefe6 [661]" o:targetscreensize="1024,768">
      <v:fill color2="#f5f0e0" angle="-45" focus="50%" type="gradient"/>
    </v:background>
  </w:background>
  <w:body>
    <w:p w14:paraId="66F6AA01" w14:textId="77777777" w:rsidR="007F466B" w:rsidRPr="007D55BE" w:rsidRDefault="007F466B" w:rsidP="007F466B">
      <w:pPr>
        <w:rPr>
          <w:b/>
          <w:lang w:val="fr-CA"/>
        </w:rPr>
      </w:pPr>
      <w:r w:rsidRPr="007D55BE">
        <w:rPr>
          <w:b/>
          <w:lang w:val="fr-CA"/>
        </w:rPr>
        <w:t>UNE CHASSE À L’HIPPOPOTAME</w:t>
      </w:r>
      <w:bookmarkStart w:id="0" w:name="_GoBack"/>
      <w:bookmarkEnd w:id="0"/>
    </w:p>
    <w:p w14:paraId="1FE4C9FF" w14:textId="77777777" w:rsidR="007F466B" w:rsidRPr="007F466B" w:rsidRDefault="007F466B" w:rsidP="007D55BE">
      <w:pPr>
        <w:jc w:val="right"/>
        <w:rPr>
          <w:lang w:val="fr-CA"/>
        </w:rPr>
      </w:pPr>
      <w:r w:rsidRPr="007F466B">
        <w:rPr>
          <w:lang w:val="fr-CA"/>
        </w:rPr>
        <w:t>Par : Alain Déry</w:t>
      </w:r>
    </w:p>
    <w:p w14:paraId="2726091D" w14:textId="77777777" w:rsidR="007F466B" w:rsidRPr="007F466B" w:rsidRDefault="007F466B" w:rsidP="007F466B">
      <w:pPr>
        <w:rPr>
          <w:lang w:val="fr-CA"/>
        </w:rPr>
      </w:pPr>
      <w:r w:rsidRPr="007F466B">
        <w:rPr>
          <w:lang w:val="fr-CA"/>
        </w:rPr>
        <w:t>Les chasseurs se glissèrent en se courbant vers un monticule d’où ils aperçurent l’hippopotame qui passait à environ soixante mètres. La forêt n’était plus qu’à quelques centaines de mètres et, avant de l’atteindre, l’animal était obligé de traverser une certaine étendue de brousse où poussaient des arbres isolés. C’est là que les chasseurs avaient l’intention de saisir l’occasion. Ils ne tenteraient rien dans la steppe abritée : ils ne pouvaient compter que sur leurs flèches et, à cette distance, elles risquaient de manquer leur but…</w:t>
      </w:r>
    </w:p>
    <w:p w14:paraId="79387054" w14:textId="77777777" w:rsidR="007F466B" w:rsidRPr="007F466B" w:rsidRDefault="007F466B" w:rsidP="007F466B">
      <w:pPr>
        <w:rPr>
          <w:lang w:val="fr-CA"/>
        </w:rPr>
      </w:pPr>
      <w:r w:rsidRPr="007F466B">
        <w:rPr>
          <w:lang w:val="fr-CA"/>
        </w:rPr>
        <w:t>Quand ils furent certains du sentier que l’hippopotame allait prendre, ils se dirigèrent rapidement face au vent et entourèrent l’animal qui ne se doutait de rien. Un grand acajou se dressait au point où le sentier traversait un petit coin de brousse et les six chasseurs s’installèrent sous son ombre protectrice. Rapidement, l’un d’eux grimpa dans l’arbre; il constata que le voyageur était toujours dans le sentier et qu’il approchait. Un bruit sec dans les buissons les avertit encore…</w:t>
      </w:r>
    </w:p>
    <w:p w14:paraId="053A3BB5" w14:textId="77777777" w:rsidR="007F466B" w:rsidRPr="007F466B" w:rsidRDefault="007F466B" w:rsidP="007F466B">
      <w:pPr>
        <w:rPr>
          <w:lang w:val="fr-CA"/>
        </w:rPr>
      </w:pPr>
      <w:r w:rsidRPr="007F466B">
        <w:rPr>
          <w:lang w:val="fr-CA"/>
        </w:rPr>
        <w:t>Les chasseurs expérimentés avaient sagement choisi le point d’attaque : la brise légère soufflait du côté d’où venait l’animal… Il s’avançait, dodelinant de la tête, repu et content… La tête de l’animal passa; un des chasseurs attendit que son flanc fut bien en vue, puis quittant l’abri de l’arbre, il fit un pas vers la gauche et, prompt comme l’éclair, enfonça la sagaie pointue comme une lance entre les côtes de l’hippopotame. Dans le même temps, un second chasseur bondit vers la droite et frappa la bête impuissante par derrière. Les buissons étaient plus hauts que sa tête; le pauvre hippopotame n’avait pas vu les chasseurs bondir sur lui, et les bruits qu’il entendit étaient trop tardifs pour lui donner l’alarme.</w:t>
      </w:r>
    </w:p>
    <w:p w14:paraId="26114587" w14:textId="77777777" w:rsidR="007F466B" w:rsidRPr="007F466B" w:rsidRDefault="007F466B" w:rsidP="007F466B">
      <w:pPr>
        <w:rPr>
          <w:lang w:val="fr-CA"/>
        </w:rPr>
      </w:pPr>
      <w:r w:rsidRPr="007F466B">
        <w:rPr>
          <w:lang w:val="fr-CA"/>
        </w:rPr>
        <w:t>Soudain, la terre trembla. Un bruit de basse rauque se fit entendre. À folle allure, l’hippopotame disparut comme l’ouragan.  Trois sagaies adhéraient encore à l’animal blessé…, il n’alla pas loin. Dans un espace couvert de broussailles qui le séparait de la forêt, ses forces l’abandonnèrent et il commença à chanceler. Faisant un dernier effort pour rester debout, il tourna sur lui-même, titubant comme un homme ivre, puis il tomba, et, après quelques convulsions, demeura immobile.</w:t>
      </w:r>
    </w:p>
    <w:p w14:paraId="7FA51D69" w14:textId="77777777" w:rsidR="005371C5" w:rsidRDefault="007F466B" w:rsidP="007D55BE">
      <w:pPr>
        <w:jc w:val="right"/>
        <w:rPr>
          <w:lang w:val="fr-CA"/>
        </w:rPr>
      </w:pPr>
      <w:r w:rsidRPr="007F466B">
        <w:rPr>
          <w:lang w:val="fr-CA"/>
        </w:rPr>
        <w:t>À la prochaine aventure…</w:t>
      </w:r>
    </w:p>
    <w:p w14:paraId="7C664F62" w14:textId="77777777" w:rsidR="00AC46A2" w:rsidRPr="007F466B" w:rsidRDefault="00AC46A2" w:rsidP="00AC46A2">
      <w:pPr>
        <w:rPr>
          <w:lang w:val="fr-CA"/>
        </w:rPr>
      </w:pPr>
    </w:p>
    <w:sectPr w:rsidR="00AC46A2" w:rsidRPr="007F466B" w:rsidSect="004641A4">
      <w:headerReference w:type="default" r:id="rId6"/>
      <w:pgSz w:w="12240" w:h="15840" w:code="1"/>
      <w:pgMar w:top="3119" w:right="1440" w:bottom="1440" w:left="1440" w:header="1134" w:footer="709" w:gutter="0"/>
      <w:pgBorders w:offsetFrom="page">
        <w:top w:val="single" w:sz="18" w:space="24" w:color="758C5A" w:themeColor="accent2" w:themeShade="BF" w:shadow="1"/>
        <w:left w:val="single" w:sz="18" w:space="24" w:color="758C5A" w:themeColor="accent2" w:themeShade="BF" w:shadow="1"/>
        <w:bottom w:val="single" w:sz="18" w:space="24" w:color="758C5A" w:themeColor="accent2" w:themeShade="BF" w:shadow="1"/>
        <w:right w:val="single" w:sz="18" w:space="24" w:color="758C5A" w:themeColor="accent2" w:themeShade="BF" w:shadow="1"/>
      </w:pgBorders>
      <w:cols w:space="4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F4781" w14:textId="77777777" w:rsidR="00162867" w:rsidRDefault="00162867" w:rsidP="008B790F">
      <w:pPr>
        <w:spacing w:after="0"/>
      </w:pPr>
      <w:r>
        <w:separator/>
      </w:r>
    </w:p>
  </w:endnote>
  <w:endnote w:type="continuationSeparator" w:id="0">
    <w:p w14:paraId="0C2334AF" w14:textId="77777777" w:rsidR="00162867" w:rsidRDefault="00162867" w:rsidP="008B7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60EE8" w14:textId="77777777" w:rsidR="00162867" w:rsidRDefault="00162867" w:rsidP="008B790F">
      <w:pPr>
        <w:spacing w:after="0"/>
      </w:pPr>
      <w:r>
        <w:separator/>
      </w:r>
    </w:p>
  </w:footnote>
  <w:footnote w:type="continuationSeparator" w:id="0">
    <w:p w14:paraId="1FF0CE68" w14:textId="77777777" w:rsidR="00162867" w:rsidRDefault="00162867" w:rsidP="008B79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8B3EB" w14:textId="77777777" w:rsidR="006525A1" w:rsidRPr="008B790F" w:rsidRDefault="009168F4" w:rsidP="008B790F">
    <w:pPr>
      <w:pStyle w:val="En-tte"/>
      <w:pBdr>
        <w:top w:val="single" w:sz="48" w:space="1" w:color="CEB966" w:themeColor="accent1"/>
        <w:bottom w:val="single" w:sz="48" w:space="1" w:color="CEB966" w:themeColor="accent1"/>
      </w:pBdr>
      <w:tabs>
        <w:tab w:val="center" w:pos="4682"/>
        <w:tab w:val="right" w:pos="9356"/>
      </w:tabs>
      <w:jc w:val="center"/>
      <w:rPr>
        <w:rFonts w:ascii="Times New Roman" w:hAnsi="Times New Roman" w:cs="Times New Roman"/>
        <w:b/>
        <w:bCs/>
        <w:color w:val="758C5A" w:themeColor="accent2" w:themeShade="BF"/>
        <w:spacing w:val="24"/>
        <w:sz w:val="76"/>
        <w:szCs w:val="76"/>
      </w:rPr>
    </w:pPr>
    <w:r w:rsidRPr="008B790F">
      <w:rPr>
        <w:rFonts w:ascii="Times New Roman" w:hAnsi="Times New Roman" w:cs="Times New Roman"/>
        <w:b/>
        <w:bCs/>
        <w:color w:val="758C5A" w:themeColor="accent2" w:themeShade="BF"/>
        <w:spacing w:val="24"/>
        <w:sz w:val="76"/>
        <w:szCs w:val="76"/>
      </w:rPr>
      <w:t>HORIZONS NOUVEAUX</w:t>
    </w:r>
  </w:p>
  <w:p w14:paraId="550B04BA" w14:textId="2EB09AF8" w:rsidR="006525A1" w:rsidRPr="008B790F" w:rsidRDefault="009168F4" w:rsidP="008B790F">
    <w:pPr>
      <w:pStyle w:val="En-tte"/>
      <w:shd w:val="clear" w:color="auto" w:fill="758C5A" w:themeFill="accent2" w:themeFillShade="BF"/>
      <w:tabs>
        <w:tab w:val="clear" w:pos="4153"/>
        <w:tab w:val="clear" w:pos="8306"/>
        <w:tab w:val="center" w:pos="4682"/>
        <w:tab w:val="right" w:pos="9356"/>
      </w:tabs>
      <w:rPr>
        <w:sz w:val="28"/>
      </w:rPr>
    </w:pPr>
    <w:r w:rsidRPr="008B790F">
      <w:rPr>
        <w:b/>
        <w:bCs/>
        <w:sz w:val="28"/>
      </w:rPr>
      <w:t>Le magazine des aventures fabuleuses</w:t>
    </w:r>
    <w:r w:rsidRPr="008B790F">
      <w:rPr>
        <w:b/>
        <w:bCs/>
        <w:sz w:val="28"/>
      </w:rPr>
      <w:tab/>
    </w:r>
    <w:r w:rsidRPr="008B790F">
      <w:rPr>
        <w:b/>
        <w:bCs/>
        <w:sz w:val="28"/>
      </w:rPr>
      <w:tab/>
    </w:r>
    <w:r w:rsidRPr="008B790F">
      <w:rPr>
        <w:b/>
        <w:bCs/>
        <w:smallCaps/>
        <w:sz w:val="28"/>
      </w:rPr>
      <w:t>Vol. 7, N</w:t>
    </w:r>
    <w:r w:rsidRPr="008B790F">
      <w:rPr>
        <w:b/>
        <w:bCs/>
        <w:smallCaps/>
        <w:sz w:val="28"/>
        <w:vertAlign w:val="superscript"/>
      </w:rPr>
      <w:t>o</w:t>
    </w:r>
    <w:r w:rsidRPr="008B790F">
      <w:rPr>
        <w:b/>
        <w:bCs/>
        <w:smallCaps/>
        <w:sz w:val="28"/>
      </w:rPr>
      <w:t xml:space="preserve"> 10, Juillet 20</w:t>
    </w:r>
    <w:r w:rsidR="00CD25C9">
      <w:rPr>
        <w:b/>
        <w:bCs/>
        <w:smallCaps/>
        <w:sz w:val="28"/>
      </w:rPr>
      <w:t>1</w:t>
    </w:r>
    <w:r w:rsidR="00B8516C">
      <w:rPr>
        <w:b/>
        <w:bCs/>
        <w:smallCaps/>
        <w:sz w:val="28"/>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autoHyphenation/>
  <w:hyphenationZone w:val="425"/>
  <w:drawingGridHorizontalSpacing w:val="110"/>
  <w:displayHorizontalDrawingGridEvery w:val="2"/>
  <w:displayVertic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66B"/>
    <w:rsid w:val="001362DC"/>
    <w:rsid w:val="00162867"/>
    <w:rsid w:val="001F6D96"/>
    <w:rsid w:val="0024419D"/>
    <w:rsid w:val="003300A8"/>
    <w:rsid w:val="003D4903"/>
    <w:rsid w:val="004641A4"/>
    <w:rsid w:val="004B3BDE"/>
    <w:rsid w:val="005371C5"/>
    <w:rsid w:val="005568C1"/>
    <w:rsid w:val="005A6A61"/>
    <w:rsid w:val="005E1A30"/>
    <w:rsid w:val="00610D55"/>
    <w:rsid w:val="006E568B"/>
    <w:rsid w:val="00796998"/>
    <w:rsid w:val="007D55BE"/>
    <w:rsid w:val="007F466B"/>
    <w:rsid w:val="0085581D"/>
    <w:rsid w:val="00895E77"/>
    <w:rsid w:val="008B790F"/>
    <w:rsid w:val="009168F4"/>
    <w:rsid w:val="00A5335E"/>
    <w:rsid w:val="00AC01C3"/>
    <w:rsid w:val="00AC46A2"/>
    <w:rsid w:val="00AE1C2A"/>
    <w:rsid w:val="00AE1C9B"/>
    <w:rsid w:val="00B8516C"/>
    <w:rsid w:val="00CD25C9"/>
    <w:rsid w:val="00CF0E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8610D7"/>
  <w15:docId w15:val="{508EDAED-6E3C-4A9E-9A34-6CEE00638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E568B"/>
    <w:pPr>
      <w:spacing w:line="240" w:lineRule="auto"/>
      <w:jc w:val="both"/>
    </w:pPr>
    <w:rPr>
      <w:color w:val="243C75" w:themeColor="accent4" w:themeShade="8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F466B"/>
    <w:pPr>
      <w:tabs>
        <w:tab w:val="center" w:pos="4153"/>
        <w:tab w:val="right" w:pos="8306"/>
      </w:tabs>
      <w:spacing w:after="0"/>
    </w:pPr>
  </w:style>
  <w:style w:type="character" w:customStyle="1" w:styleId="En-tteCar">
    <w:name w:val="En-tête Car"/>
    <w:basedOn w:val="Policepardfaut"/>
    <w:link w:val="En-tte"/>
    <w:uiPriority w:val="99"/>
    <w:rsid w:val="007F466B"/>
  </w:style>
  <w:style w:type="paragraph" w:styleId="Pieddepage">
    <w:name w:val="footer"/>
    <w:basedOn w:val="Normal"/>
    <w:link w:val="PieddepageCar"/>
    <w:uiPriority w:val="99"/>
    <w:unhideWhenUsed/>
    <w:rsid w:val="008B790F"/>
    <w:pPr>
      <w:tabs>
        <w:tab w:val="center" w:pos="4153"/>
        <w:tab w:val="right" w:pos="8306"/>
      </w:tabs>
      <w:spacing w:after="0"/>
    </w:pPr>
  </w:style>
  <w:style w:type="character" w:customStyle="1" w:styleId="PieddepageCar">
    <w:name w:val="Pied de page Car"/>
    <w:basedOn w:val="Policepardfaut"/>
    <w:link w:val="Pieddepage"/>
    <w:uiPriority w:val="99"/>
    <w:rsid w:val="008B79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Promenade">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Promenade">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Promenade">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355</Words>
  <Characters>1957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2</cp:revision>
  <dcterms:created xsi:type="dcterms:W3CDTF">2017-01-17T16:29:00Z</dcterms:created>
  <dcterms:modified xsi:type="dcterms:W3CDTF">2017-01-17T16:29:00Z</dcterms:modified>
</cp:coreProperties>
</file>